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様式第９号（第１３条関係）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30239C" w:rsidRPr="009467CB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</w:t>
      </w:r>
    </w:p>
    <w:p w:rsidR="0030239C" w:rsidRDefault="0030239C" w:rsidP="0030239C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清算人　住所</w:t>
      </w:r>
    </w:p>
    <w:p w:rsidR="0030239C" w:rsidRDefault="0030239C" w:rsidP="0030239C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氏名</w:t>
      </w:r>
    </w:p>
    <w:p w:rsidR="0030239C" w:rsidRP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jc w:val="center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残余財産譲渡認証申請書</w:t>
      </w:r>
    </w:p>
    <w:bookmarkEnd w:id="0"/>
    <w:p w:rsidR="0030239C" w:rsidRP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下記のとおり残余財産を譲渡することについて、特定非営利活動促進法第３２条第２項の認定を受けたいので、申請します。</w:t>
      </w:r>
    </w:p>
    <w:p w:rsidR="0030239C" w:rsidRP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譲渡すべき残余財産</w:t>
      </w: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</w:p>
    <w:p w:rsidR="003A087C" w:rsidRDefault="003A087C" w:rsidP="0030239C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30239C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残余財産の譲渡を受ける者</w:t>
      </w:r>
    </w:p>
    <w:p w:rsidR="0030239C" w:rsidRDefault="0030239C" w:rsidP="00CC676E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CC676E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CC676E">
      <w:pPr>
        <w:autoSpaceDE w:val="0"/>
        <w:autoSpaceDN w:val="0"/>
        <w:rPr>
          <w:rFonts w:asciiTheme="minorEastAsia" w:hAnsiTheme="minorEastAsia"/>
        </w:rPr>
      </w:pPr>
    </w:p>
    <w:sectPr w:rsidR="0030239C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46203"/>
    <w:rsid w:val="00082D9C"/>
    <w:rsid w:val="00126BB5"/>
    <w:rsid w:val="001954D8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B5FBA"/>
    <w:rsid w:val="00BD2905"/>
    <w:rsid w:val="00BD714C"/>
    <w:rsid w:val="00BF0894"/>
    <w:rsid w:val="00C96314"/>
    <w:rsid w:val="00CC676E"/>
    <w:rsid w:val="00D1296B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B0AF2"/>
    <w:rsid w:val="00EB351A"/>
    <w:rsid w:val="00EC6095"/>
    <w:rsid w:val="00ED04F2"/>
    <w:rsid w:val="00EE335D"/>
    <w:rsid w:val="00EF2BC8"/>
    <w:rsid w:val="00F21309"/>
    <w:rsid w:val="00F3728E"/>
    <w:rsid w:val="00FA22B2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E4F3-3547-48BE-A701-C4DF50A7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2022-04-11T10:02:00Z</dcterms:modified>
</cp:coreProperties>
</file>